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E2E77" w14:textId="77777777" w:rsidR="00613DDE" w:rsidRPr="00613DDE" w:rsidRDefault="00613DDE" w:rsidP="00613DDE">
      <w:pPr>
        <w:jc w:val="center"/>
        <w:rPr>
          <w:rFonts w:ascii="ＭＳ 明朝" w:eastAsia="ＭＳ 明朝" w:hAnsi="ＭＳ 明朝"/>
          <w:szCs w:val="21"/>
        </w:rPr>
      </w:pPr>
      <w:r w:rsidRPr="00613DDE">
        <w:rPr>
          <w:rFonts w:ascii="ＭＳ 明朝" w:eastAsia="ＭＳ 明朝" w:hAnsi="ＭＳ 明朝" w:hint="eastAsia"/>
          <w:szCs w:val="21"/>
        </w:rPr>
        <w:t>地方独立行政法人大阪健康安全基盤研究所一般競争入札心得（物品）</w:t>
      </w:r>
    </w:p>
    <w:p w14:paraId="70C979E6" w14:textId="77777777" w:rsidR="00613DDE" w:rsidRPr="00613DDE" w:rsidRDefault="00613DDE" w:rsidP="00613DDE">
      <w:pPr>
        <w:rPr>
          <w:rFonts w:ascii="ＭＳ 明朝" w:eastAsia="ＭＳ 明朝" w:hAnsi="ＭＳ 明朝"/>
          <w:szCs w:val="21"/>
        </w:rPr>
      </w:pPr>
    </w:p>
    <w:p w14:paraId="7C565141" w14:textId="77777777" w:rsidR="00613DDE" w:rsidRPr="00613DDE" w:rsidRDefault="00613DDE" w:rsidP="00613DDE">
      <w:pPr>
        <w:rPr>
          <w:rFonts w:ascii="ＭＳ 明朝" w:eastAsia="ＭＳ 明朝" w:hAnsi="ＭＳ 明朝"/>
          <w:szCs w:val="21"/>
        </w:rPr>
      </w:pPr>
    </w:p>
    <w:p w14:paraId="16782F9D" w14:textId="77777777" w:rsidR="00613DDE" w:rsidRPr="00613DDE" w:rsidRDefault="00613DDE" w:rsidP="00613DDE">
      <w:pPr>
        <w:rPr>
          <w:rFonts w:ascii="ＭＳ 明朝" w:eastAsia="ＭＳ 明朝" w:hAnsi="ＭＳ 明朝"/>
          <w:szCs w:val="21"/>
        </w:rPr>
      </w:pPr>
      <w:r w:rsidRPr="00613DDE">
        <w:rPr>
          <w:rFonts w:ascii="ＭＳ 明朝" w:eastAsia="ＭＳ 明朝" w:hAnsi="ＭＳ 明朝" w:hint="eastAsia"/>
          <w:szCs w:val="21"/>
        </w:rPr>
        <w:t>（目的）</w:t>
      </w:r>
    </w:p>
    <w:p w14:paraId="1BC75D66" w14:textId="77777777" w:rsidR="00613DDE" w:rsidRPr="00613DDE" w:rsidRDefault="00613DDE" w:rsidP="00613DDE">
      <w:pPr>
        <w:ind w:left="141" w:hangingChars="67" w:hanging="141"/>
        <w:rPr>
          <w:rFonts w:ascii="ＭＳ 明朝" w:eastAsia="ＭＳ 明朝" w:hAnsi="ＭＳ 明朝"/>
          <w:szCs w:val="21"/>
        </w:rPr>
      </w:pPr>
      <w:r w:rsidRPr="00613DDE">
        <w:rPr>
          <w:rFonts w:ascii="ＭＳ 明朝" w:eastAsia="ＭＳ 明朝" w:hAnsi="ＭＳ 明朝" w:hint="eastAsia"/>
          <w:szCs w:val="21"/>
        </w:rPr>
        <w:t>第１条　この心得は、地方独立行政法人大阪健康安全基盤研究所（以下「法人」という。）が行う一般競争入札に参加しようとする者（以下「入札参加者」という。）が守らなければならない事項を定めるものとする。</w:t>
      </w:r>
    </w:p>
    <w:p w14:paraId="4A56D0D8" w14:textId="77777777" w:rsidR="00613DDE" w:rsidRPr="00613DDE" w:rsidRDefault="00613DDE" w:rsidP="00613DDE">
      <w:pPr>
        <w:rPr>
          <w:rFonts w:ascii="ＭＳ 明朝" w:eastAsia="ＭＳ 明朝" w:hAnsi="ＭＳ 明朝"/>
          <w:szCs w:val="21"/>
        </w:rPr>
      </w:pPr>
      <w:r w:rsidRPr="00613DDE">
        <w:rPr>
          <w:rFonts w:ascii="ＭＳ 明朝" w:eastAsia="ＭＳ 明朝" w:hAnsi="ＭＳ 明朝" w:hint="eastAsia"/>
          <w:szCs w:val="21"/>
        </w:rPr>
        <w:t>（法令等の遵守）</w:t>
      </w:r>
    </w:p>
    <w:p w14:paraId="7F96D08C" w14:textId="77777777" w:rsidR="00613DDE" w:rsidRPr="00613DDE" w:rsidRDefault="00613DDE" w:rsidP="00613DDE">
      <w:pPr>
        <w:ind w:left="141" w:hangingChars="67" w:hanging="141"/>
        <w:rPr>
          <w:rFonts w:ascii="ＭＳ 明朝" w:eastAsia="ＭＳ 明朝" w:hAnsi="ＭＳ 明朝"/>
          <w:szCs w:val="21"/>
        </w:rPr>
      </w:pPr>
      <w:r w:rsidRPr="00613DDE">
        <w:rPr>
          <w:rFonts w:ascii="ＭＳ 明朝" w:eastAsia="ＭＳ 明朝" w:hAnsi="ＭＳ 明朝" w:hint="eastAsia"/>
          <w:szCs w:val="21"/>
        </w:rPr>
        <w:t>第２条　入札参加者は、法人が定める規程及びその他の法令並びに入札説明書、契約書案の各条項、この心得、入札説明事項等を遵守しなければならない。</w:t>
      </w:r>
    </w:p>
    <w:p w14:paraId="57CB8225" w14:textId="77777777" w:rsidR="00613DDE" w:rsidRPr="00613DDE" w:rsidRDefault="00613DDE" w:rsidP="00613DDE">
      <w:pPr>
        <w:ind w:left="141" w:hangingChars="67" w:hanging="141"/>
        <w:rPr>
          <w:rFonts w:ascii="ＭＳ 明朝" w:eastAsia="ＭＳ 明朝" w:hAnsi="ＭＳ 明朝"/>
          <w:szCs w:val="21"/>
        </w:rPr>
      </w:pPr>
      <w:r w:rsidRPr="00613DDE">
        <w:rPr>
          <w:rFonts w:ascii="ＭＳ 明朝" w:eastAsia="ＭＳ 明朝" w:hAnsi="ＭＳ 明朝" w:hint="eastAsia"/>
          <w:szCs w:val="21"/>
        </w:rPr>
        <w:t>２　入札参加者は、入札に際し、入札執行担当職員の指示に従い、円滑な入札に協力しなければならない。</w:t>
      </w:r>
    </w:p>
    <w:p w14:paraId="354CA5E0" w14:textId="77777777" w:rsidR="00613DDE" w:rsidRPr="00613DDE" w:rsidRDefault="00613DDE" w:rsidP="00613DDE">
      <w:pPr>
        <w:ind w:left="141" w:hangingChars="67" w:hanging="141"/>
        <w:rPr>
          <w:rFonts w:ascii="ＭＳ 明朝" w:eastAsia="ＭＳ 明朝" w:hAnsi="ＭＳ 明朝"/>
          <w:szCs w:val="21"/>
        </w:rPr>
      </w:pPr>
      <w:r w:rsidRPr="00613DDE">
        <w:rPr>
          <w:rFonts w:ascii="ＭＳ 明朝" w:eastAsia="ＭＳ 明朝" w:hAnsi="ＭＳ 明朝" w:hint="eastAsia"/>
          <w:szCs w:val="21"/>
        </w:rPr>
        <w:t>３　入札参加者は、不穏当な言動等により正常な入札の執行を妨げたり、他の入札参加者の迷惑になるようなことを行ってはならない。</w:t>
      </w:r>
    </w:p>
    <w:p w14:paraId="58845372" w14:textId="77777777" w:rsidR="00613DDE" w:rsidRPr="00613DDE" w:rsidRDefault="00613DDE" w:rsidP="00613DDE">
      <w:pPr>
        <w:ind w:left="141" w:hangingChars="67" w:hanging="141"/>
        <w:rPr>
          <w:rFonts w:ascii="ＭＳ 明朝" w:eastAsia="ＭＳ 明朝" w:hAnsi="ＭＳ 明朝"/>
          <w:szCs w:val="21"/>
        </w:rPr>
      </w:pPr>
      <w:r w:rsidRPr="00613DDE">
        <w:rPr>
          <w:rFonts w:ascii="ＭＳ 明朝" w:eastAsia="ＭＳ 明朝" w:hAnsi="ＭＳ 明朝" w:hint="eastAsia"/>
          <w:szCs w:val="21"/>
        </w:rPr>
        <w:t>４　入札参加者は、仕様書その他契約締結に必要な条件を熟知の上、入札しなければならない。</w:t>
      </w:r>
    </w:p>
    <w:p w14:paraId="67822AC8" w14:textId="77777777" w:rsidR="00613DDE" w:rsidRPr="00613DDE" w:rsidRDefault="00613DDE" w:rsidP="00613DDE">
      <w:pPr>
        <w:rPr>
          <w:rFonts w:ascii="ＭＳ 明朝" w:eastAsia="ＭＳ 明朝" w:hAnsi="ＭＳ 明朝"/>
          <w:szCs w:val="21"/>
        </w:rPr>
      </w:pPr>
      <w:r w:rsidRPr="00613DDE">
        <w:rPr>
          <w:rFonts w:ascii="ＭＳ 明朝" w:eastAsia="ＭＳ 明朝" w:hAnsi="ＭＳ 明朝" w:hint="eastAsia"/>
          <w:szCs w:val="21"/>
        </w:rPr>
        <w:t>（公正な入札の確保）</w:t>
      </w:r>
    </w:p>
    <w:p w14:paraId="07B029DB" w14:textId="77777777" w:rsidR="00613DDE" w:rsidRPr="00613DDE" w:rsidRDefault="00613DDE" w:rsidP="00613DDE">
      <w:pPr>
        <w:ind w:left="141" w:hangingChars="67" w:hanging="141"/>
        <w:rPr>
          <w:rFonts w:ascii="ＭＳ 明朝" w:eastAsia="ＭＳ 明朝" w:hAnsi="ＭＳ 明朝"/>
          <w:szCs w:val="21"/>
        </w:rPr>
      </w:pPr>
      <w:r w:rsidRPr="00613DDE">
        <w:rPr>
          <w:rFonts w:ascii="ＭＳ 明朝" w:eastAsia="ＭＳ 明朝" w:hAnsi="ＭＳ 明朝" w:hint="eastAsia"/>
          <w:szCs w:val="21"/>
        </w:rPr>
        <w:t>第３条</w:t>
      </w:r>
      <w:r w:rsidRPr="00613DDE">
        <w:rPr>
          <w:rFonts w:ascii="ＭＳ 明朝" w:eastAsia="ＭＳ 明朝" w:hAnsi="ＭＳ 明朝"/>
          <w:szCs w:val="21"/>
        </w:rPr>
        <w:t xml:space="preserve">  入札参加者は、私的独占の禁止及び公正取引の確保に関する法律（昭和２２年法律第５４号。以下「独占禁止法」という。）、刑法（明治４０年法律第４５号）等に抵触する行為を行ってはならない。</w:t>
      </w:r>
    </w:p>
    <w:p w14:paraId="0C4258F4" w14:textId="77777777" w:rsidR="00613DDE" w:rsidRPr="00613DDE" w:rsidRDefault="00613DDE" w:rsidP="00613DDE">
      <w:pPr>
        <w:ind w:left="141" w:hangingChars="67" w:hanging="141"/>
        <w:rPr>
          <w:rFonts w:ascii="ＭＳ 明朝" w:eastAsia="ＭＳ 明朝" w:hAnsi="ＭＳ 明朝"/>
          <w:szCs w:val="21"/>
        </w:rPr>
      </w:pPr>
      <w:r w:rsidRPr="00613DDE">
        <w:rPr>
          <w:rFonts w:ascii="ＭＳ 明朝" w:eastAsia="ＭＳ 明朝" w:hAnsi="ＭＳ 明朝" w:hint="eastAsia"/>
          <w:szCs w:val="21"/>
        </w:rPr>
        <w:t>２</w:t>
      </w:r>
      <w:r w:rsidRPr="00613DDE">
        <w:rPr>
          <w:rFonts w:ascii="ＭＳ 明朝" w:eastAsia="ＭＳ 明朝" w:hAnsi="ＭＳ 明朝"/>
          <w:szCs w:val="21"/>
        </w:rPr>
        <w:t xml:space="preserve">  入札参加者は、入札に当たっては、競争を制限する目的で他の入札参加者と入札価格又は入札意思についていかなる相談も行わず、独自に入札価格を定めなければならない。</w:t>
      </w:r>
    </w:p>
    <w:p w14:paraId="685B4A6D" w14:textId="77777777" w:rsidR="00613DDE" w:rsidRPr="00613DDE" w:rsidRDefault="00613DDE" w:rsidP="00613DDE">
      <w:pPr>
        <w:ind w:left="141" w:hangingChars="67" w:hanging="141"/>
        <w:rPr>
          <w:rFonts w:ascii="ＭＳ 明朝" w:eastAsia="ＭＳ 明朝" w:hAnsi="ＭＳ 明朝"/>
          <w:szCs w:val="21"/>
        </w:rPr>
      </w:pPr>
      <w:r w:rsidRPr="00613DDE">
        <w:rPr>
          <w:rFonts w:ascii="ＭＳ 明朝" w:eastAsia="ＭＳ 明朝" w:hAnsi="ＭＳ 明朝" w:hint="eastAsia"/>
          <w:szCs w:val="21"/>
        </w:rPr>
        <w:t>３</w:t>
      </w:r>
      <w:r w:rsidRPr="00613DDE">
        <w:rPr>
          <w:rFonts w:ascii="ＭＳ 明朝" w:eastAsia="ＭＳ 明朝" w:hAnsi="ＭＳ 明朝"/>
          <w:szCs w:val="21"/>
        </w:rPr>
        <w:t xml:space="preserve">  入札参加者は、落札者の決定前に、他の入札参加者に対して入札価格を開示してはならない。</w:t>
      </w:r>
    </w:p>
    <w:p w14:paraId="114323DF" w14:textId="77777777" w:rsidR="00613DDE" w:rsidRPr="00613DDE" w:rsidRDefault="00613DDE" w:rsidP="00613DDE">
      <w:pPr>
        <w:rPr>
          <w:rFonts w:ascii="ＭＳ 明朝" w:eastAsia="ＭＳ 明朝" w:hAnsi="ＭＳ 明朝"/>
          <w:szCs w:val="21"/>
        </w:rPr>
      </w:pPr>
      <w:r w:rsidRPr="00613DDE">
        <w:rPr>
          <w:rFonts w:ascii="ＭＳ 明朝" w:eastAsia="ＭＳ 明朝" w:hAnsi="ＭＳ 明朝" w:hint="eastAsia"/>
          <w:szCs w:val="21"/>
        </w:rPr>
        <w:t>（入札）</w:t>
      </w:r>
    </w:p>
    <w:p w14:paraId="57C3E78B" w14:textId="77777777" w:rsidR="00613DDE" w:rsidRPr="00613DDE" w:rsidRDefault="00613DDE" w:rsidP="00613DDE">
      <w:pPr>
        <w:ind w:left="141" w:hangingChars="67" w:hanging="141"/>
        <w:rPr>
          <w:rFonts w:ascii="ＭＳ 明朝" w:eastAsia="ＭＳ 明朝" w:hAnsi="ＭＳ 明朝"/>
          <w:szCs w:val="21"/>
        </w:rPr>
      </w:pPr>
      <w:r w:rsidRPr="00613DDE">
        <w:rPr>
          <w:rFonts w:ascii="ＭＳ 明朝" w:eastAsia="ＭＳ 明朝" w:hAnsi="ＭＳ 明朝" w:hint="eastAsia"/>
          <w:szCs w:val="21"/>
        </w:rPr>
        <w:t>第４条　入札参加者は、所定の入札書に記名押印の上、指定された日時及び場所において、入札箱に投入しなければならない。</w:t>
      </w:r>
    </w:p>
    <w:p w14:paraId="1196AEEB" w14:textId="77777777" w:rsidR="00613DDE" w:rsidRPr="00613DDE" w:rsidRDefault="00613DDE" w:rsidP="00613DDE">
      <w:pPr>
        <w:ind w:left="141" w:hangingChars="67" w:hanging="141"/>
        <w:rPr>
          <w:rFonts w:ascii="ＭＳ 明朝" w:eastAsia="ＭＳ 明朝" w:hAnsi="ＭＳ 明朝"/>
          <w:szCs w:val="21"/>
        </w:rPr>
      </w:pPr>
      <w:r w:rsidRPr="00613DDE">
        <w:rPr>
          <w:rFonts w:ascii="ＭＳ 明朝" w:eastAsia="ＭＳ 明朝" w:hAnsi="ＭＳ 明朝" w:hint="eastAsia"/>
          <w:szCs w:val="21"/>
        </w:rPr>
        <w:t>２</w:t>
      </w:r>
      <w:r w:rsidRPr="00613DDE">
        <w:rPr>
          <w:rFonts w:ascii="ＭＳ 明朝" w:eastAsia="ＭＳ 明朝" w:hAnsi="ＭＳ 明朝"/>
          <w:szCs w:val="21"/>
        </w:rPr>
        <w:t xml:space="preserve">  入札参加者は、代理人をして入札させるときは、委任状を持参させ、入札執行時までに提出しなければならない。この場合において、入札書には委任者と代理人を併記し、代理人の押印をもって入札するものとする。</w:t>
      </w:r>
    </w:p>
    <w:p w14:paraId="5CC124AB" w14:textId="77777777" w:rsidR="00613DDE" w:rsidRPr="00613DDE" w:rsidRDefault="00613DDE" w:rsidP="00613DDE">
      <w:pPr>
        <w:ind w:left="141" w:hangingChars="67" w:hanging="141"/>
        <w:rPr>
          <w:rFonts w:ascii="ＭＳ 明朝" w:eastAsia="ＭＳ 明朝" w:hAnsi="ＭＳ 明朝"/>
          <w:szCs w:val="21"/>
        </w:rPr>
      </w:pPr>
      <w:r w:rsidRPr="00613DDE">
        <w:rPr>
          <w:rFonts w:ascii="ＭＳ 明朝" w:eastAsia="ＭＳ 明朝" w:hAnsi="ＭＳ 明朝" w:hint="eastAsia"/>
          <w:szCs w:val="21"/>
        </w:rPr>
        <w:t>３　入札参加者又は入札参加者の代理人は、同一の入札に参加する他の入札参加者の代理人を兼ねることはできない。</w:t>
      </w:r>
    </w:p>
    <w:p w14:paraId="78A88FE8" w14:textId="77777777" w:rsidR="00613DDE" w:rsidRPr="00613DDE" w:rsidRDefault="00613DDE" w:rsidP="00613DDE">
      <w:pPr>
        <w:ind w:left="141" w:hangingChars="67" w:hanging="141"/>
        <w:rPr>
          <w:rFonts w:ascii="ＭＳ 明朝" w:eastAsia="ＭＳ 明朝" w:hAnsi="ＭＳ 明朝"/>
          <w:szCs w:val="21"/>
        </w:rPr>
      </w:pPr>
      <w:r w:rsidRPr="00613DDE">
        <w:rPr>
          <w:rFonts w:ascii="ＭＳ 明朝" w:eastAsia="ＭＳ 明朝" w:hAnsi="ＭＳ 明朝" w:hint="eastAsia"/>
          <w:szCs w:val="21"/>
        </w:rPr>
        <w:t>４　入札参加者は、入札書を提出するときは、入札公告等において求められた義務を履行するために必要な関係書類を併せて提出しなければならない。</w:t>
      </w:r>
    </w:p>
    <w:p w14:paraId="75A5A4AC" w14:textId="77777777" w:rsidR="00613DDE" w:rsidRPr="00613DDE" w:rsidRDefault="00613DDE" w:rsidP="00613DDE">
      <w:pPr>
        <w:ind w:left="141" w:hangingChars="67" w:hanging="141"/>
        <w:rPr>
          <w:rFonts w:ascii="ＭＳ 明朝" w:eastAsia="ＭＳ 明朝" w:hAnsi="ＭＳ 明朝"/>
          <w:szCs w:val="21"/>
        </w:rPr>
      </w:pPr>
      <w:r w:rsidRPr="00613DDE">
        <w:rPr>
          <w:rFonts w:ascii="ＭＳ 明朝" w:eastAsia="ＭＳ 明朝" w:hAnsi="ＭＳ 明朝" w:hint="eastAsia"/>
          <w:szCs w:val="21"/>
        </w:rPr>
        <w:t>５　入札参加者が相連合し、又は不穏の挙動をする等の場合で、競争入札を公正に執行することができない状態にあると入札執行担当職員が認めたときは、当該入札を延期又は中止することがある。</w:t>
      </w:r>
    </w:p>
    <w:p w14:paraId="6EAB622D" w14:textId="77777777" w:rsidR="00613DDE" w:rsidRPr="00613DDE" w:rsidRDefault="00613DDE" w:rsidP="00613DDE">
      <w:pPr>
        <w:ind w:left="141" w:hangingChars="67" w:hanging="141"/>
        <w:rPr>
          <w:rFonts w:ascii="ＭＳ 明朝" w:eastAsia="ＭＳ 明朝" w:hAnsi="ＭＳ 明朝"/>
          <w:szCs w:val="21"/>
        </w:rPr>
      </w:pPr>
      <w:r w:rsidRPr="00613DDE">
        <w:rPr>
          <w:rFonts w:ascii="ＭＳ 明朝" w:eastAsia="ＭＳ 明朝" w:hAnsi="ＭＳ 明朝" w:hint="eastAsia"/>
          <w:szCs w:val="21"/>
        </w:rPr>
        <w:lastRenderedPageBreak/>
        <w:t>６　入札の執行に際して、天災地変その他やむを得ない理由があると認められるときは、その執行を延期し、又は取りやめることがある。</w:t>
      </w:r>
    </w:p>
    <w:p w14:paraId="3FE256C1" w14:textId="77777777" w:rsidR="00613DDE" w:rsidRPr="00613DDE" w:rsidRDefault="00613DDE" w:rsidP="00613DDE">
      <w:pPr>
        <w:ind w:left="141" w:hangingChars="67" w:hanging="141"/>
        <w:rPr>
          <w:rFonts w:ascii="ＭＳ 明朝" w:eastAsia="ＭＳ 明朝" w:hAnsi="ＭＳ 明朝"/>
          <w:szCs w:val="21"/>
        </w:rPr>
      </w:pPr>
      <w:r w:rsidRPr="00613DDE">
        <w:rPr>
          <w:rFonts w:ascii="ＭＳ 明朝" w:eastAsia="ＭＳ 明朝" w:hAnsi="ＭＳ 明朝" w:hint="eastAsia"/>
          <w:szCs w:val="21"/>
        </w:rPr>
        <w:t>７　落札決定に当たっては、入札書に記載された金額に、当該金額の１０％に相当する額を加算した金額（当該金額に１円未満の端数があるときは、その端数を切り捨てるものとする。）をもって落札価格とするので、入札参加者は、消費税及び地方消費税に係る課税事業者であるか免税事業者であるかを問わず、見積もった契約希望金額の１１０分の１００に相当する金額を入札書に記載すること。</w:t>
      </w:r>
    </w:p>
    <w:p w14:paraId="6926EE12" w14:textId="77777777" w:rsidR="00613DDE" w:rsidRPr="00613DDE" w:rsidRDefault="00613DDE" w:rsidP="00613DDE">
      <w:pPr>
        <w:ind w:left="141" w:hangingChars="67" w:hanging="141"/>
        <w:rPr>
          <w:rFonts w:ascii="ＭＳ 明朝" w:eastAsia="ＭＳ 明朝" w:hAnsi="ＭＳ 明朝"/>
          <w:szCs w:val="21"/>
        </w:rPr>
      </w:pPr>
      <w:r w:rsidRPr="00613DDE">
        <w:rPr>
          <w:rFonts w:ascii="ＭＳ 明朝" w:eastAsia="ＭＳ 明朝" w:hAnsi="ＭＳ 明朝" w:hint="eastAsia"/>
          <w:szCs w:val="21"/>
        </w:rPr>
        <w:t>８　入札場には、入札参加者並びに入札執行担当職員及び当該入札に立ち会う職員以外の者は入場することができない。</w:t>
      </w:r>
    </w:p>
    <w:p w14:paraId="15881F14" w14:textId="77777777" w:rsidR="00613DDE" w:rsidRPr="00613DDE" w:rsidRDefault="00613DDE" w:rsidP="00613DDE">
      <w:pPr>
        <w:ind w:left="141" w:hangingChars="67" w:hanging="141"/>
        <w:rPr>
          <w:rFonts w:ascii="ＭＳ 明朝" w:eastAsia="ＭＳ 明朝" w:hAnsi="ＭＳ 明朝"/>
          <w:szCs w:val="21"/>
        </w:rPr>
      </w:pPr>
      <w:r w:rsidRPr="00613DDE">
        <w:rPr>
          <w:rFonts w:ascii="ＭＳ 明朝" w:eastAsia="ＭＳ 明朝" w:hAnsi="ＭＳ 明朝" w:hint="eastAsia"/>
          <w:szCs w:val="21"/>
        </w:rPr>
        <w:t>９　入札参加者は、入札場に入場しようとするときは入札執行担当職員に一般競争入札参加資格確認結果通知書を提示しなければならない。</w:t>
      </w:r>
    </w:p>
    <w:p w14:paraId="221D0361" w14:textId="77777777" w:rsidR="00613DDE" w:rsidRPr="00613DDE" w:rsidRDefault="00613DDE" w:rsidP="00613DDE">
      <w:pPr>
        <w:rPr>
          <w:rFonts w:ascii="ＭＳ 明朝" w:eastAsia="ＭＳ 明朝" w:hAnsi="ＭＳ 明朝"/>
          <w:szCs w:val="21"/>
        </w:rPr>
      </w:pPr>
      <w:r w:rsidRPr="00613DDE">
        <w:rPr>
          <w:rFonts w:ascii="ＭＳ 明朝" w:eastAsia="ＭＳ 明朝" w:hAnsi="ＭＳ 明朝" w:hint="eastAsia"/>
          <w:szCs w:val="21"/>
        </w:rPr>
        <w:t>（入札の辞退）</w:t>
      </w:r>
    </w:p>
    <w:p w14:paraId="4E177428" w14:textId="77777777" w:rsidR="00613DDE" w:rsidRPr="00613DDE" w:rsidRDefault="00613DDE" w:rsidP="00613DDE">
      <w:pPr>
        <w:ind w:left="141" w:hangingChars="67" w:hanging="141"/>
        <w:rPr>
          <w:rFonts w:ascii="ＭＳ 明朝" w:eastAsia="ＭＳ 明朝" w:hAnsi="ＭＳ 明朝"/>
          <w:szCs w:val="21"/>
        </w:rPr>
      </w:pPr>
      <w:r w:rsidRPr="00613DDE">
        <w:rPr>
          <w:rFonts w:ascii="ＭＳ 明朝" w:eastAsia="ＭＳ 明朝" w:hAnsi="ＭＳ 明朝" w:hint="eastAsia"/>
          <w:szCs w:val="21"/>
        </w:rPr>
        <w:t>第５条</w:t>
      </w:r>
      <w:r w:rsidRPr="00613DDE">
        <w:rPr>
          <w:rFonts w:ascii="ＭＳ 明朝" w:eastAsia="ＭＳ 明朝" w:hAnsi="ＭＳ 明朝"/>
          <w:szCs w:val="21"/>
        </w:rPr>
        <w:t xml:space="preserve">  入札参加者は、入札の完了まで、いつでも入札を辞退することができる。ただし、一旦、辞退した場合は、それを撤回し、又は当該入札に再度参加することができない。</w:t>
      </w:r>
    </w:p>
    <w:p w14:paraId="74D00D27" w14:textId="77777777" w:rsidR="00613DDE" w:rsidRPr="00613DDE" w:rsidRDefault="00613DDE" w:rsidP="00613DDE">
      <w:pPr>
        <w:ind w:left="141" w:hangingChars="67" w:hanging="141"/>
        <w:rPr>
          <w:rFonts w:ascii="ＭＳ 明朝" w:eastAsia="ＭＳ 明朝" w:hAnsi="ＭＳ 明朝"/>
          <w:szCs w:val="21"/>
        </w:rPr>
      </w:pPr>
      <w:r w:rsidRPr="00613DDE">
        <w:rPr>
          <w:rFonts w:ascii="ＭＳ 明朝" w:eastAsia="ＭＳ 明朝" w:hAnsi="ＭＳ 明朝" w:hint="eastAsia"/>
          <w:szCs w:val="21"/>
        </w:rPr>
        <w:t>２</w:t>
      </w:r>
      <w:r w:rsidRPr="00613DDE">
        <w:rPr>
          <w:rFonts w:ascii="ＭＳ 明朝" w:eastAsia="ＭＳ 明朝" w:hAnsi="ＭＳ 明朝"/>
          <w:szCs w:val="21"/>
        </w:rPr>
        <w:t xml:space="preserve">  入札参加者が入札を辞退するときは、次の各号に掲げるところにより行うものとする。</w:t>
      </w:r>
    </w:p>
    <w:p w14:paraId="6C957D36" w14:textId="77777777" w:rsidR="00613DDE" w:rsidRPr="00613DDE" w:rsidRDefault="00613DDE" w:rsidP="00613DDE">
      <w:pPr>
        <w:ind w:leftChars="68" w:left="284" w:hangingChars="67" w:hanging="141"/>
        <w:rPr>
          <w:rFonts w:ascii="ＭＳ 明朝" w:eastAsia="ＭＳ 明朝" w:hAnsi="ＭＳ 明朝"/>
          <w:szCs w:val="21"/>
        </w:rPr>
      </w:pPr>
      <w:r w:rsidRPr="00613DDE">
        <w:rPr>
          <w:rFonts w:ascii="ＭＳ 明朝" w:eastAsia="ＭＳ 明朝" w:hAnsi="ＭＳ 明朝"/>
          <w:szCs w:val="21"/>
        </w:rPr>
        <w:t>(1) 入札前にあっては、入札辞退届を提出するものとする。</w:t>
      </w:r>
    </w:p>
    <w:p w14:paraId="3DF17E1F" w14:textId="65ECFA2D" w:rsidR="00613DDE" w:rsidRPr="00613DDE" w:rsidRDefault="00613DDE" w:rsidP="00613DDE">
      <w:pPr>
        <w:ind w:leftChars="68" w:left="284" w:hangingChars="67" w:hanging="141"/>
        <w:rPr>
          <w:rFonts w:ascii="ＭＳ 明朝" w:eastAsia="ＭＳ 明朝" w:hAnsi="ＭＳ 明朝"/>
          <w:szCs w:val="21"/>
        </w:rPr>
      </w:pPr>
      <w:r w:rsidRPr="00613DDE">
        <w:rPr>
          <w:rFonts w:ascii="ＭＳ 明朝" w:eastAsia="ＭＳ 明朝" w:hAnsi="ＭＳ 明朝"/>
          <w:szCs w:val="21"/>
        </w:rPr>
        <w:t>(2) 入札中にあっては、入札辞退の旨を入札書に記載し、入札箱に投入するものとする。</w:t>
      </w:r>
    </w:p>
    <w:p w14:paraId="74804EB0" w14:textId="77777777" w:rsidR="00613DDE" w:rsidRPr="00613DDE" w:rsidRDefault="00613DDE" w:rsidP="00613DDE">
      <w:pPr>
        <w:ind w:left="141" w:hangingChars="67" w:hanging="141"/>
        <w:rPr>
          <w:rFonts w:ascii="ＭＳ 明朝" w:eastAsia="ＭＳ 明朝" w:hAnsi="ＭＳ 明朝"/>
          <w:szCs w:val="21"/>
        </w:rPr>
      </w:pPr>
      <w:r w:rsidRPr="00613DDE">
        <w:rPr>
          <w:rFonts w:ascii="ＭＳ 明朝" w:eastAsia="ＭＳ 明朝" w:hAnsi="ＭＳ 明朝" w:hint="eastAsia"/>
          <w:szCs w:val="21"/>
        </w:rPr>
        <w:t>３</w:t>
      </w:r>
      <w:r w:rsidRPr="00613DDE">
        <w:rPr>
          <w:rFonts w:ascii="ＭＳ 明朝" w:eastAsia="ＭＳ 明朝" w:hAnsi="ＭＳ 明朝"/>
          <w:szCs w:val="21"/>
        </w:rPr>
        <w:t xml:space="preserve">  入札時間を過ぎても入札書を提出しない場合は、当該入札参加者が入札を辞退したものとみなす。</w:t>
      </w:r>
    </w:p>
    <w:p w14:paraId="7957B78F" w14:textId="77777777" w:rsidR="00613DDE" w:rsidRPr="00613DDE" w:rsidRDefault="00613DDE" w:rsidP="00613DDE">
      <w:pPr>
        <w:ind w:left="141" w:hangingChars="67" w:hanging="141"/>
        <w:rPr>
          <w:rFonts w:ascii="ＭＳ 明朝" w:eastAsia="ＭＳ 明朝" w:hAnsi="ＭＳ 明朝"/>
          <w:szCs w:val="21"/>
        </w:rPr>
      </w:pPr>
      <w:r w:rsidRPr="00613DDE">
        <w:rPr>
          <w:rFonts w:ascii="ＭＳ 明朝" w:eastAsia="ＭＳ 明朝" w:hAnsi="ＭＳ 明朝" w:hint="eastAsia"/>
          <w:szCs w:val="21"/>
        </w:rPr>
        <w:t>４</w:t>
      </w:r>
      <w:r w:rsidRPr="00613DDE">
        <w:rPr>
          <w:rFonts w:ascii="ＭＳ 明朝" w:eastAsia="ＭＳ 明朝" w:hAnsi="ＭＳ 明朝"/>
          <w:szCs w:val="21"/>
        </w:rPr>
        <w:t xml:space="preserve">  入札を辞退した者は、これを理由として不利益な取扱いを受けるものではない。</w:t>
      </w:r>
    </w:p>
    <w:p w14:paraId="3529F272" w14:textId="77777777" w:rsidR="00613DDE" w:rsidRPr="00613DDE" w:rsidRDefault="00613DDE" w:rsidP="00613DDE">
      <w:pPr>
        <w:rPr>
          <w:rFonts w:ascii="ＭＳ 明朝" w:eastAsia="ＭＳ 明朝" w:hAnsi="ＭＳ 明朝"/>
          <w:szCs w:val="21"/>
        </w:rPr>
      </w:pPr>
      <w:r w:rsidRPr="00613DDE">
        <w:rPr>
          <w:rFonts w:ascii="ＭＳ 明朝" w:eastAsia="ＭＳ 明朝" w:hAnsi="ＭＳ 明朝" w:hint="eastAsia"/>
          <w:szCs w:val="21"/>
        </w:rPr>
        <w:t>（入札書の書換等の禁止）</w:t>
      </w:r>
    </w:p>
    <w:p w14:paraId="2546BEE1" w14:textId="77777777" w:rsidR="00613DDE" w:rsidRPr="00613DDE" w:rsidRDefault="00613DDE" w:rsidP="00613DDE">
      <w:pPr>
        <w:ind w:left="141" w:hangingChars="67" w:hanging="141"/>
        <w:rPr>
          <w:rFonts w:ascii="ＭＳ 明朝" w:eastAsia="ＭＳ 明朝" w:hAnsi="ＭＳ 明朝"/>
          <w:szCs w:val="21"/>
        </w:rPr>
      </w:pPr>
      <w:r w:rsidRPr="00613DDE">
        <w:rPr>
          <w:rFonts w:ascii="ＭＳ 明朝" w:eastAsia="ＭＳ 明朝" w:hAnsi="ＭＳ 明朝" w:hint="eastAsia"/>
          <w:szCs w:val="21"/>
        </w:rPr>
        <w:t>第６条</w:t>
      </w:r>
      <w:r w:rsidRPr="00613DDE">
        <w:rPr>
          <w:rFonts w:ascii="ＭＳ 明朝" w:eastAsia="ＭＳ 明朝" w:hAnsi="ＭＳ 明朝"/>
          <w:szCs w:val="21"/>
        </w:rPr>
        <w:t xml:space="preserve"> 入札参加者は、その提出した入札書の書換え、引換え又は撤回をすることができない。</w:t>
      </w:r>
    </w:p>
    <w:p w14:paraId="261591CF" w14:textId="77777777" w:rsidR="00613DDE" w:rsidRPr="00613DDE" w:rsidRDefault="00613DDE" w:rsidP="00613DDE">
      <w:pPr>
        <w:rPr>
          <w:rFonts w:ascii="ＭＳ 明朝" w:eastAsia="ＭＳ 明朝" w:hAnsi="ＭＳ 明朝"/>
          <w:szCs w:val="21"/>
        </w:rPr>
      </w:pPr>
      <w:r w:rsidRPr="00613DDE">
        <w:rPr>
          <w:rFonts w:ascii="ＭＳ 明朝" w:eastAsia="ＭＳ 明朝" w:hAnsi="ＭＳ 明朝" w:hint="eastAsia"/>
          <w:szCs w:val="21"/>
        </w:rPr>
        <w:t>（開札）</w:t>
      </w:r>
    </w:p>
    <w:p w14:paraId="24878466" w14:textId="77777777" w:rsidR="00613DDE" w:rsidRPr="00613DDE" w:rsidRDefault="00613DDE" w:rsidP="00613DDE">
      <w:pPr>
        <w:ind w:left="141" w:hangingChars="67" w:hanging="141"/>
        <w:rPr>
          <w:rFonts w:ascii="ＭＳ 明朝" w:eastAsia="ＭＳ 明朝" w:hAnsi="ＭＳ 明朝"/>
          <w:szCs w:val="21"/>
        </w:rPr>
      </w:pPr>
      <w:r w:rsidRPr="00613DDE">
        <w:rPr>
          <w:rFonts w:ascii="ＭＳ 明朝" w:eastAsia="ＭＳ 明朝" w:hAnsi="ＭＳ 明朝" w:hint="eastAsia"/>
          <w:szCs w:val="21"/>
        </w:rPr>
        <w:t>第７条　開札は、入札終了後、直ちに当該入札場所において入札参加者を立ち会わせて行い、その結果を口頭で知らせる。</w:t>
      </w:r>
    </w:p>
    <w:p w14:paraId="7DEEFA7E" w14:textId="77777777" w:rsidR="00613DDE" w:rsidRPr="00613DDE" w:rsidRDefault="00613DDE" w:rsidP="00613DDE">
      <w:pPr>
        <w:ind w:left="141" w:hangingChars="67" w:hanging="141"/>
        <w:rPr>
          <w:rFonts w:ascii="ＭＳ 明朝" w:eastAsia="ＭＳ 明朝" w:hAnsi="ＭＳ 明朝"/>
          <w:szCs w:val="21"/>
        </w:rPr>
      </w:pPr>
      <w:r w:rsidRPr="00613DDE">
        <w:rPr>
          <w:rFonts w:ascii="ＭＳ 明朝" w:eastAsia="ＭＳ 明朝" w:hAnsi="ＭＳ 明朝" w:hint="eastAsia"/>
          <w:szCs w:val="21"/>
        </w:rPr>
        <w:t>２</w:t>
      </w:r>
      <w:r w:rsidRPr="00613DDE">
        <w:rPr>
          <w:rFonts w:ascii="ＭＳ 明朝" w:eastAsia="ＭＳ 明朝" w:hAnsi="ＭＳ 明朝"/>
          <w:szCs w:val="21"/>
        </w:rPr>
        <w:t xml:space="preserve"> 入札参加者は、開札開始後入札場に入場することができない。</w:t>
      </w:r>
    </w:p>
    <w:p w14:paraId="540CB1E0" w14:textId="77777777" w:rsidR="00613DDE" w:rsidRPr="00613DDE" w:rsidRDefault="00613DDE" w:rsidP="00613DDE">
      <w:pPr>
        <w:rPr>
          <w:rFonts w:ascii="ＭＳ 明朝" w:eastAsia="ＭＳ 明朝" w:hAnsi="ＭＳ 明朝"/>
          <w:szCs w:val="21"/>
        </w:rPr>
      </w:pPr>
      <w:r w:rsidRPr="00613DDE">
        <w:rPr>
          <w:rFonts w:ascii="ＭＳ 明朝" w:eastAsia="ＭＳ 明朝" w:hAnsi="ＭＳ 明朝" w:hint="eastAsia"/>
          <w:szCs w:val="21"/>
        </w:rPr>
        <w:t>（無効の入札）</w:t>
      </w:r>
    </w:p>
    <w:p w14:paraId="0610D331" w14:textId="77777777" w:rsidR="00613DDE" w:rsidRPr="00613DDE" w:rsidRDefault="00613DDE" w:rsidP="00613DDE">
      <w:pPr>
        <w:rPr>
          <w:rFonts w:ascii="ＭＳ 明朝" w:eastAsia="ＭＳ 明朝" w:hAnsi="ＭＳ 明朝"/>
          <w:szCs w:val="21"/>
        </w:rPr>
      </w:pPr>
      <w:r w:rsidRPr="00613DDE">
        <w:rPr>
          <w:rFonts w:ascii="ＭＳ 明朝" w:eastAsia="ＭＳ 明朝" w:hAnsi="ＭＳ 明朝" w:hint="eastAsia"/>
          <w:szCs w:val="21"/>
        </w:rPr>
        <w:t>第８条　次の各号のいずれかに該当する入札は、無効とする。</w:t>
      </w:r>
    </w:p>
    <w:p w14:paraId="4E82B918" w14:textId="77777777" w:rsidR="00613DDE" w:rsidRPr="00613DDE" w:rsidRDefault="00613DDE" w:rsidP="00613DDE">
      <w:pPr>
        <w:ind w:leftChars="67" w:left="141"/>
        <w:rPr>
          <w:rFonts w:ascii="ＭＳ 明朝" w:eastAsia="ＭＳ 明朝" w:hAnsi="ＭＳ 明朝"/>
          <w:szCs w:val="21"/>
        </w:rPr>
      </w:pPr>
      <w:r w:rsidRPr="00613DDE">
        <w:rPr>
          <w:rFonts w:ascii="ＭＳ 明朝" w:eastAsia="ＭＳ 明朝" w:hAnsi="ＭＳ 明朝"/>
          <w:szCs w:val="21"/>
        </w:rPr>
        <w:t>(1)  所定の日時及び場所に提出しない入札</w:t>
      </w:r>
    </w:p>
    <w:p w14:paraId="0803B3B3" w14:textId="77777777" w:rsidR="00613DDE" w:rsidRPr="00613DDE" w:rsidRDefault="00613DDE" w:rsidP="00613DDE">
      <w:pPr>
        <w:ind w:leftChars="67" w:left="141"/>
        <w:rPr>
          <w:rFonts w:ascii="ＭＳ 明朝" w:eastAsia="ＭＳ 明朝" w:hAnsi="ＭＳ 明朝"/>
          <w:szCs w:val="21"/>
        </w:rPr>
      </w:pPr>
      <w:r w:rsidRPr="00613DDE">
        <w:rPr>
          <w:rFonts w:ascii="ＭＳ 明朝" w:eastAsia="ＭＳ 明朝" w:hAnsi="ＭＳ 明朝"/>
          <w:szCs w:val="21"/>
        </w:rPr>
        <w:t>(2)  委任状を持参しない代理人のした入札</w:t>
      </w:r>
    </w:p>
    <w:p w14:paraId="111195AC" w14:textId="77777777" w:rsidR="00613DDE" w:rsidRPr="00613DDE" w:rsidRDefault="00613DDE" w:rsidP="00613DDE">
      <w:pPr>
        <w:ind w:leftChars="67" w:left="141"/>
        <w:rPr>
          <w:rFonts w:ascii="ＭＳ 明朝" w:eastAsia="ＭＳ 明朝" w:hAnsi="ＭＳ 明朝"/>
          <w:szCs w:val="21"/>
        </w:rPr>
      </w:pPr>
      <w:r w:rsidRPr="00613DDE">
        <w:rPr>
          <w:rFonts w:ascii="ＭＳ 明朝" w:eastAsia="ＭＳ 明朝" w:hAnsi="ＭＳ 明朝"/>
          <w:szCs w:val="21"/>
        </w:rPr>
        <w:t>(3)  記名押印を欠く入札</w:t>
      </w:r>
    </w:p>
    <w:p w14:paraId="6AA7B170" w14:textId="77777777" w:rsidR="00613DDE" w:rsidRPr="00613DDE" w:rsidRDefault="00613DDE" w:rsidP="00613DDE">
      <w:pPr>
        <w:ind w:leftChars="67" w:left="141"/>
        <w:rPr>
          <w:rFonts w:ascii="ＭＳ 明朝" w:eastAsia="ＭＳ 明朝" w:hAnsi="ＭＳ 明朝"/>
          <w:szCs w:val="21"/>
        </w:rPr>
      </w:pPr>
      <w:r w:rsidRPr="00613DDE">
        <w:rPr>
          <w:rFonts w:ascii="ＭＳ 明朝" w:eastAsia="ＭＳ 明朝" w:hAnsi="ＭＳ 明朝"/>
          <w:szCs w:val="21"/>
        </w:rPr>
        <w:t>(4)  金額を訂正した入札又は金額の記載の不鮮明な入札</w:t>
      </w:r>
    </w:p>
    <w:p w14:paraId="3E4EFA3E" w14:textId="77777777" w:rsidR="00613DDE" w:rsidRPr="00613DDE" w:rsidRDefault="00613DDE" w:rsidP="00613DDE">
      <w:pPr>
        <w:ind w:leftChars="67" w:left="141"/>
        <w:rPr>
          <w:rFonts w:ascii="ＭＳ 明朝" w:eastAsia="ＭＳ 明朝" w:hAnsi="ＭＳ 明朝"/>
          <w:szCs w:val="21"/>
        </w:rPr>
      </w:pPr>
      <w:r w:rsidRPr="00613DDE">
        <w:rPr>
          <w:rFonts w:ascii="ＭＳ 明朝" w:eastAsia="ＭＳ 明朝" w:hAnsi="ＭＳ 明朝"/>
          <w:szCs w:val="21"/>
        </w:rPr>
        <w:t>(5)  誤字、脱字等により意思表示が不明瞭である入札</w:t>
      </w:r>
    </w:p>
    <w:p w14:paraId="76E2ED38" w14:textId="77777777" w:rsidR="00613DDE" w:rsidRPr="00613DDE" w:rsidRDefault="00613DDE" w:rsidP="00613DDE">
      <w:pPr>
        <w:ind w:leftChars="67" w:left="141"/>
        <w:rPr>
          <w:rFonts w:ascii="ＭＳ 明朝" w:eastAsia="ＭＳ 明朝" w:hAnsi="ＭＳ 明朝"/>
          <w:szCs w:val="21"/>
        </w:rPr>
      </w:pPr>
      <w:r w:rsidRPr="00613DDE">
        <w:rPr>
          <w:rFonts w:ascii="ＭＳ 明朝" w:eastAsia="ＭＳ 明朝" w:hAnsi="ＭＳ 明朝"/>
          <w:szCs w:val="21"/>
        </w:rPr>
        <w:t>(6)  談合その他の不正行為を行ったと認められる入札</w:t>
      </w:r>
    </w:p>
    <w:p w14:paraId="7AB36F3B" w14:textId="77777777" w:rsidR="00613DDE" w:rsidRPr="00613DDE" w:rsidRDefault="00613DDE" w:rsidP="00613DDE">
      <w:pPr>
        <w:ind w:leftChars="67" w:left="141"/>
        <w:rPr>
          <w:rFonts w:ascii="ＭＳ 明朝" w:eastAsia="ＭＳ 明朝" w:hAnsi="ＭＳ 明朝"/>
          <w:szCs w:val="21"/>
        </w:rPr>
      </w:pPr>
      <w:r w:rsidRPr="00613DDE">
        <w:rPr>
          <w:rFonts w:ascii="ＭＳ 明朝" w:eastAsia="ＭＳ 明朝" w:hAnsi="ＭＳ 明朝"/>
          <w:szCs w:val="21"/>
        </w:rPr>
        <w:t>(7)  同一の入札について、２以上の入札をした者の入札</w:t>
      </w:r>
    </w:p>
    <w:p w14:paraId="50BF2E3B" w14:textId="77777777" w:rsidR="00613DDE" w:rsidRPr="00613DDE" w:rsidRDefault="00613DDE" w:rsidP="00613DDE">
      <w:pPr>
        <w:ind w:leftChars="67" w:left="141"/>
        <w:rPr>
          <w:rFonts w:ascii="ＭＳ 明朝" w:eastAsia="ＭＳ 明朝" w:hAnsi="ＭＳ 明朝"/>
          <w:szCs w:val="21"/>
        </w:rPr>
      </w:pPr>
      <w:r w:rsidRPr="00613DDE">
        <w:rPr>
          <w:rFonts w:ascii="ＭＳ 明朝" w:eastAsia="ＭＳ 明朝" w:hAnsi="ＭＳ 明朝"/>
          <w:szCs w:val="21"/>
        </w:rPr>
        <w:t>(8)  同一入札について、自己のほか、他人の代理人を兼ねて入札した者の入札</w:t>
      </w:r>
    </w:p>
    <w:p w14:paraId="515D7AC1" w14:textId="77777777" w:rsidR="00613DDE" w:rsidRPr="00613DDE" w:rsidRDefault="00613DDE" w:rsidP="00613DDE">
      <w:pPr>
        <w:ind w:leftChars="67" w:left="141"/>
        <w:rPr>
          <w:rFonts w:ascii="ＭＳ 明朝" w:eastAsia="ＭＳ 明朝" w:hAnsi="ＭＳ 明朝"/>
          <w:szCs w:val="21"/>
        </w:rPr>
      </w:pPr>
      <w:r w:rsidRPr="00613DDE">
        <w:rPr>
          <w:rFonts w:ascii="ＭＳ 明朝" w:eastAsia="ＭＳ 明朝" w:hAnsi="ＭＳ 明朝"/>
          <w:szCs w:val="21"/>
        </w:rPr>
        <w:lastRenderedPageBreak/>
        <w:t>(9)  同一の入札について、２以上の代理人をした者の入札</w:t>
      </w:r>
    </w:p>
    <w:p w14:paraId="0A3B187B" w14:textId="77777777" w:rsidR="00613DDE" w:rsidRPr="00613DDE" w:rsidRDefault="00613DDE" w:rsidP="00613DDE">
      <w:pPr>
        <w:ind w:leftChars="67" w:left="141"/>
        <w:rPr>
          <w:rFonts w:ascii="ＭＳ 明朝" w:eastAsia="ＭＳ 明朝" w:hAnsi="ＭＳ 明朝"/>
          <w:szCs w:val="21"/>
        </w:rPr>
      </w:pPr>
      <w:r w:rsidRPr="00613DDE">
        <w:rPr>
          <w:rFonts w:ascii="ＭＳ 明朝" w:eastAsia="ＭＳ 明朝" w:hAnsi="ＭＳ 明朝"/>
          <w:szCs w:val="21"/>
        </w:rPr>
        <w:t xml:space="preserve">(10) 前各号に掲げるもののほか、指示した条件に違反して入札した者の入札 </w:t>
      </w:r>
    </w:p>
    <w:p w14:paraId="1826DC69" w14:textId="77777777" w:rsidR="00613DDE" w:rsidRPr="00613DDE" w:rsidRDefault="00613DDE" w:rsidP="00613DDE">
      <w:pPr>
        <w:rPr>
          <w:rFonts w:ascii="ＭＳ 明朝" w:eastAsia="ＭＳ 明朝" w:hAnsi="ＭＳ 明朝"/>
          <w:szCs w:val="21"/>
        </w:rPr>
      </w:pPr>
      <w:r w:rsidRPr="00613DDE">
        <w:rPr>
          <w:rFonts w:ascii="ＭＳ 明朝" w:eastAsia="ＭＳ 明朝" w:hAnsi="ＭＳ 明朝" w:hint="eastAsia"/>
          <w:szCs w:val="21"/>
        </w:rPr>
        <w:t>（失格）</w:t>
      </w:r>
    </w:p>
    <w:p w14:paraId="25E264B0" w14:textId="77777777" w:rsidR="00613DDE" w:rsidRPr="00613DDE" w:rsidRDefault="00613DDE" w:rsidP="00613DDE">
      <w:pPr>
        <w:ind w:left="141" w:hangingChars="67" w:hanging="141"/>
        <w:rPr>
          <w:rFonts w:ascii="ＭＳ 明朝" w:eastAsia="ＭＳ 明朝" w:hAnsi="ＭＳ 明朝"/>
          <w:szCs w:val="21"/>
        </w:rPr>
      </w:pPr>
      <w:r w:rsidRPr="00613DDE">
        <w:rPr>
          <w:rFonts w:ascii="ＭＳ 明朝" w:eastAsia="ＭＳ 明朝" w:hAnsi="ＭＳ 明朝" w:hint="eastAsia"/>
          <w:szCs w:val="21"/>
        </w:rPr>
        <w:t xml:space="preserve">第９条　</w:t>
      </w:r>
      <w:r w:rsidRPr="00613DDE">
        <w:rPr>
          <w:rFonts w:ascii="ＭＳ 明朝" w:eastAsia="ＭＳ 明朝" w:hAnsi="ＭＳ 明朝"/>
          <w:szCs w:val="21"/>
        </w:rPr>
        <w:t xml:space="preserve"> 開札から落札決定までの期間において、次の各号のいずれかに該当した者は、失格とする。</w:t>
      </w:r>
    </w:p>
    <w:p w14:paraId="793D84C8" w14:textId="5323023B" w:rsidR="00613DDE" w:rsidRPr="00613DDE" w:rsidRDefault="00613DDE" w:rsidP="00613DDE">
      <w:pPr>
        <w:ind w:leftChars="67" w:left="424" w:hangingChars="135" w:hanging="283"/>
        <w:rPr>
          <w:rFonts w:ascii="ＭＳ 明朝" w:eastAsia="ＭＳ 明朝" w:hAnsi="ＭＳ 明朝"/>
          <w:szCs w:val="21"/>
        </w:rPr>
      </w:pPr>
      <w:r w:rsidRPr="00613DDE">
        <w:rPr>
          <w:rFonts w:ascii="ＭＳ 明朝" w:eastAsia="ＭＳ 明朝" w:hAnsi="ＭＳ 明朝"/>
          <w:szCs w:val="21"/>
        </w:rPr>
        <w:t>(1) 地方独立行政法人大阪健康安全基盤研究所入札参加停止要綱に基づく入札参加停止措置を受けている者又は同要綱別表各号に掲げる措置要件に該当すると認められる者（同要綱別表各号に掲げる措置要件に該当し、その措置期間に相当する期間を経過したと認められる者を除く。）</w:t>
      </w:r>
    </w:p>
    <w:p w14:paraId="481BEC7C" w14:textId="72A6578F" w:rsidR="00613DDE" w:rsidRPr="00613DDE" w:rsidRDefault="00613DDE" w:rsidP="00613DDE">
      <w:pPr>
        <w:ind w:leftChars="67" w:left="424" w:hangingChars="135" w:hanging="283"/>
        <w:rPr>
          <w:rFonts w:ascii="ＭＳ 明朝" w:eastAsia="ＭＳ 明朝" w:hAnsi="ＭＳ 明朝"/>
          <w:szCs w:val="21"/>
        </w:rPr>
      </w:pPr>
      <w:r w:rsidRPr="00613DDE">
        <w:rPr>
          <w:rFonts w:ascii="ＭＳ 明朝" w:eastAsia="ＭＳ 明朝" w:hAnsi="ＭＳ 明朝"/>
          <w:szCs w:val="21"/>
        </w:rPr>
        <w:t>(2) 大阪府公共工事等に関する暴力団排除措置要綱又は大阪市契約関係暴力団排除措置要綱に基づく入札参加除外措置を受けている者又は同要綱別表各号に掲げる措置要件に該当すると認められる者</w:t>
      </w:r>
    </w:p>
    <w:p w14:paraId="724C2663" w14:textId="6AD3F736" w:rsidR="00613DDE" w:rsidRPr="00613DDE" w:rsidRDefault="00613DDE" w:rsidP="00613DDE">
      <w:pPr>
        <w:ind w:leftChars="67" w:left="424" w:hangingChars="135" w:hanging="283"/>
        <w:rPr>
          <w:rFonts w:ascii="ＭＳ 明朝" w:eastAsia="ＭＳ 明朝" w:hAnsi="ＭＳ 明朝"/>
          <w:szCs w:val="21"/>
        </w:rPr>
      </w:pPr>
      <w:r w:rsidRPr="00613DDE">
        <w:rPr>
          <w:rFonts w:ascii="ＭＳ 明朝" w:eastAsia="ＭＳ 明朝" w:hAnsi="ＭＳ 明朝"/>
          <w:szCs w:val="21"/>
        </w:rPr>
        <w:t>(3) 地方独立行政法人大阪健康安全基盤研究所、大阪府又は大阪市との契約において、入札談合等の不正行為があったとして損害賠償請求を受けている者（この公示の日までに当該請求に係る損害賠償金を納付した者を除く。）</w:t>
      </w:r>
    </w:p>
    <w:p w14:paraId="6E699FE5" w14:textId="77777777" w:rsidR="00613DDE" w:rsidRPr="00613DDE" w:rsidRDefault="00613DDE" w:rsidP="00613DDE">
      <w:pPr>
        <w:rPr>
          <w:rFonts w:ascii="ＭＳ 明朝" w:eastAsia="ＭＳ 明朝" w:hAnsi="ＭＳ 明朝"/>
          <w:szCs w:val="21"/>
        </w:rPr>
      </w:pPr>
      <w:r w:rsidRPr="00613DDE">
        <w:rPr>
          <w:rFonts w:ascii="ＭＳ 明朝" w:eastAsia="ＭＳ 明朝" w:hAnsi="ＭＳ 明朝" w:hint="eastAsia"/>
          <w:szCs w:val="21"/>
        </w:rPr>
        <w:t>（落札者の決定）</w:t>
      </w:r>
    </w:p>
    <w:p w14:paraId="6527FED0" w14:textId="77777777" w:rsidR="00613DDE" w:rsidRPr="00613DDE" w:rsidRDefault="00613DDE" w:rsidP="00613DDE">
      <w:pPr>
        <w:ind w:left="141" w:hangingChars="67" w:hanging="141"/>
        <w:rPr>
          <w:rFonts w:ascii="ＭＳ 明朝" w:eastAsia="ＭＳ 明朝" w:hAnsi="ＭＳ 明朝"/>
          <w:szCs w:val="21"/>
        </w:rPr>
      </w:pPr>
      <w:r w:rsidRPr="00613DDE">
        <w:rPr>
          <w:rFonts w:ascii="ＭＳ 明朝" w:eastAsia="ＭＳ 明朝" w:hAnsi="ＭＳ 明朝" w:hint="eastAsia"/>
          <w:szCs w:val="21"/>
        </w:rPr>
        <w:t>第１０条　有効な入札を行った者のうち、契約希望金額が予定価格の制限の範囲内で最低の価格をもって入札した者を落札者とし､その者の契約希望金額を落札金額とする｡この場合において、落札金額に１円未満の端数が生じたときは、切り捨てるものとする。ただし、落札者となるべき最低の価格での入札をした者が２者以上あるときは、直ちに、当該入札をした者にくじを引かせて落札者を決定する（当該入札をした者は、くじを辞退することはできないものとし、くじを引かない者があるときは、これに代わって当該入札事務に関係のない職員にくじを引かせる。）。</w:t>
      </w:r>
    </w:p>
    <w:p w14:paraId="4A675DAF" w14:textId="77777777" w:rsidR="00613DDE" w:rsidRPr="00613DDE" w:rsidRDefault="00613DDE" w:rsidP="00613DDE">
      <w:pPr>
        <w:rPr>
          <w:rFonts w:ascii="ＭＳ 明朝" w:eastAsia="ＭＳ 明朝" w:hAnsi="ＭＳ 明朝"/>
          <w:szCs w:val="21"/>
        </w:rPr>
      </w:pPr>
      <w:r w:rsidRPr="00613DDE">
        <w:rPr>
          <w:rFonts w:ascii="ＭＳ 明朝" w:eastAsia="ＭＳ 明朝" w:hAnsi="ＭＳ 明朝" w:hint="eastAsia"/>
          <w:szCs w:val="21"/>
        </w:rPr>
        <w:t>（再度の入札）</w:t>
      </w:r>
    </w:p>
    <w:p w14:paraId="7A81E088" w14:textId="77777777" w:rsidR="00613DDE" w:rsidRPr="00613DDE" w:rsidRDefault="00613DDE" w:rsidP="00613DDE">
      <w:pPr>
        <w:ind w:left="141" w:hangingChars="67" w:hanging="141"/>
        <w:rPr>
          <w:rFonts w:ascii="ＭＳ 明朝" w:eastAsia="ＭＳ 明朝" w:hAnsi="ＭＳ 明朝"/>
          <w:szCs w:val="21"/>
        </w:rPr>
      </w:pPr>
      <w:r w:rsidRPr="00613DDE">
        <w:rPr>
          <w:rFonts w:ascii="ＭＳ 明朝" w:eastAsia="ＭＳ 明朝" w:hAnsi="ＭＳ 明朝" w:hint="eastAsia"/>
          <w:szCs w:val="21"/>
        </w:rPr>
        <w:t>第１１条　開札において、落札者とすべき者がいないときは、直ちに再度の入札を行う。この場合において、再度の入札は、２回以内とする。</w:t>
      </w:r>
    </w:p>
    <w:p w14:paraId="638FB911" w14:textId="77777777" w:rsidR="00613DDE" w:rsidRPr="00613DDE" w:rsidRDefault="00613DDE" w:rsidP="00613DDE">
      <w:pPr>
        <w:ind w:left="141" w:hangingChars="67" w:hanging="141"/>
        <w:rPr>
          <w:rFonts w:ascii="ＭＳ 明朝" w:eastAsia="ＭＳ 明朝" w:hAnsi="ＭＳ 明朝"/>
          <w:szCs w:val="21"/>
        </w:rPr>
      </w:pPr>
      <w:r w:rsidRPr="00613DDE">
        <w:rPr>
          <w:rFonts w:ascii="ＭＳ 明朝" w:eastAsia="ＭＳ 明朝" w:hAnsi="ＭＳ 明朝" w:hint="eastAsia"/>
          <w:szCs w:val="21"/>
        </w:rPr>
        <w:t>２　前項による再度の入札を行うとき、次の各号のいずれかに該当する入札をした者は再度の入札に参加することができない。</w:t>
      </w:r>
    </w:p>
    <w:p w14:paraId="1BBB9E2A" w14:textId="77777777" w:rsidR="00613DDE" w:rsidRPr="00613DDE" w:rsidRDefault="00613DDE" w:rsidP="00613DDE">
      <w:pPr>
        <w:ind w:leftChars="67" w:left="424" w:hangingChars="135" w:hanging="283"/>
        <w:rPr>
          <w:rFonts w:ascii="ＭＳ 明朝" w:eastAsia="ＭＳ 明朝" w:hAnsi="ＭＳ 明朝"/>
          <w:szCs w:val="21"/>
        </w:rPr>
      </w:pPr>
      <w:r w:rsidRPr="00613DDE">
        <w:rPr>
          <w:rFonts w:ascii="ＭＳ 明朝" w:eastAsia="ＭＳ 明朝" w:hAnsi="ＭＳ 明朝"/>
          <w:szCs w:val="21"/>
        </w:rPr>
        <w:t>(1) 第８条第１号及び第２号又は第６号から第９号までのいずれかに該当し無効とされた入札をした者</w:t>
      </w:r>
    </w:p>
    <w:p w14:paraId="07AF74B2" w14:textId="77777777" w:rsidR="00613DDE" w:rsidRPr="00613DDE" w:rsidRDefault="00613DDE" w:rsidP="00613DDE">
      <w:pPr>
        <w:ind w:leftChars="67" w:left="424" w:hangingChars="135" w:hanging="283"/>
        <w:rPr>
          <w:rFonts w:ascii="ＭＳ 明朝" w:eastAsia="ＭＳ 明朝" w:hAnsi="ＭＳ 明朝"/>
          <w:szCs w:val="21"/>
        </w:rPr>
      </w:pPr>
      <w:r w:rsidRPr="00613DDE">
        <w:rPr>
          <w:rFonts w:ascii="ＭＳ 明朝" w:eastAsia="ＭＳ 明朝" w:hAnsi="ＭＳ 明朝"/>
          <w:szCs w:val="21"/>
        </w:rPr>
        <w:t>(2) 第８条第10号の規定により無効とされた入札をした者で再度の入札に参加させることが不適当と認められる者</w:t>
      </w:r>
    </w:p>
    <w:p w14:paraId="711C966B" w14:textId="77777777" w:rsidR="00613DDE" w:rsidRPr="00613DDE" w:rsidRDefault="00613DDE" w:rsidP="00613DDE">
      <w:pPr>
        <w:rPr>
          <w:rFonts w:ascii="ＭＳ 明朝" w:eastAsia="ＭＳ 明朝" w:hAnsi="ＭＳ 明朝"/>
          <w:szCs w:val="21"/>
        </w:rPr>
      </w:pPr>
      <w:r w:rsidRPr="00613DDE">
        <w:rPr>
          <w:rFonts w:ascii="ＭＳ 明朝" w:eastAsia="ＭＳ 明朝" w:hAnsi="ＭＳ 明朝" w:hint="eastAsia"/>
          <w:szCs w:val="21"/>
        </w:rPr>
        <w:t>（契約保証金等）</w:t>
      </w:r>
    </w:p>
    <w:p w14:paraId="70C38B31" w14:textId="77777777" w:rsidR="00613DDE" w:rsidRPr="00613DDE" w:rsidRDefault="00613DDE" w:rsidP="00613DDE">
      <w:pPr>
        <w:ind w:left="141" w:hangingChars="67" w:hanging="141"/>
        <w:rPr>
          <w:rFonts w:ascii="ＭＳ 明朝" w:eastAsia="ＭＳ 明朝" w:hAnsi="ＭＳ 明朝"/>
          <w:szCs w:val="21"/>
        </w:rPr>
      </w:pPr>
      <w:r w:rsidRPr="00613DDE">
        <w:rPr>
          <w:rFonts w:ascii="ＭＳ 明朝" w:eastAsia="ＭＳ 明朝" w:hAnsi="ＭＳ 明朝" w:hint="eastAsia"/>
          <w:szCs w:val="21"/>
        </w:rPr>
        <w:t>第１２条　落札者は、契約金額の１００分の５以上の額の契約保証金を納付しなければならない。ただし、契約保証金に代わる担保として法人が認めた有価証券の提供をもって契約保証金の納付に代えることができる。</w:t>
      </w:r>
    </w:p>
    <w:p w14:paraId="18BFCE9D" w14:textId="77777777" w:rsidR="00613DDE" w:rsidRPr="00613DDE" w:rsidRDefault="00613DDE" w:rsidP="00613DDE">
      <w:pPr>
        <w:ind w:left="141" w:hangingChars="67" w:hanging="141"/>
        <w:rPr>
          <w:rFonts w:ascii="ＭＳ 明朝" w:eastAsia="ＭＳ 明朝" w:hAnsi="ＭＳ 明朝"/>
          <w:szCs w:val="21"/>
        </w:rPr>
      </w:pPr>
      <w:r w:rsidRPr="00613DDE">
        <w:rPr>
          <w:rFonts w:ascii="ＭＳ 明朝" w:eastAsia="ＭＳ 明朝" w:hAnsi="ＭＳ 明朝" w:hint="eastAsia"/>
          <w:szCs w:val="21"/>
        </w:rPr>
        <w:t>２　前項の規定にかかわらず、次の各号のいずれかに該当するときは、契約保証金を免除す</w:t>
      </w:r>
      <w:r w:rsidRPr="00613DDE">
        <w:rPr>
          <w:rFonts w:ascii="ＭＳ 明朝" w:eastAsia="ＭＳ 明朝" w:hAnsi="ＭＳ 明朝" w:hint="eastAsia"/>
          <w:szCs w:val="21"/>
        </w:rPr>
        <w:lastRenderedPageBreak/>
        <w:t>る。</w:t>
      </w:r>
    </w:p>
    <w:p w14:paraId="11662199" w14:textId="77777777" w:rsidR="00613DDE" w:rsidRPr="00613DDE" w:rsidRDefault="00613DDE" w:rsidP="00613DDE">
      <w:pPr>
        <w:ind w:leftChars="67" w:left="424" w:hangingChars="135" w:hanging="283"/>
        <w:rPr>
          <w:rFonts w:ascii="ＭＳ 明朝" w:eastAsia="ＭＳ 明朝" w:hAnsi="ＭＳ 明朝"/>
          <w:szCs w:val="21"/>
        </w:rPr>
      </w:pPr>
      <w:r w:rsidRPr="00613DDE">
        <w:rPr>
          <w:rFonts w:ascii="ＭＳ 明朝" w:eastAsia="ＭＳ 明朝" w:hAnsi="ＭＳ 明朝"/>
          <w:szCs w:val="21"/>
        </w:rPr>
        <w:t>(1) 法人を被保険者とした履行保証保険契約（保険金額は、契約金額の１００分の５以上とする。）を保険会社と締結し、その保険証書を法人に寄託した場合</w:t>
      </w:r>
    </w:p>
    <w:p w14:paraId="1623A5C7" w14:textId="77777777" w:rsidR="00613DDE" w:rsidRPr="00613DDE" w:rsidRDefault="00613DDE" w:rsidP="00613DDE">
      <w:pPr>
        <w:ind w:leftChars="67" w:left="424" w:hangingChars="135" w:hanging="283"/>
        <w:rPr>
          <w:rFonts w:ascii="ＭＳ 明朝" w:eastAsia="ＭＳ 明朝" w:hAnsi="ＭＳ 明朝"/>
          <w:szCs w:val="21"/>
        </w:rPr>
      </w:pPr>
      <w:r w:rsidRPr="00613DDE">
        <w:rPr>
          <w:rFonts w:ascii="ＭＳ 明朝" w:eastAsia="ＭＳ 明朝" w:hAnsi="ＭＳ 明朝"/>
          <w:szCs w:val="21"/>
        </w:rPr>
        <w:t>(2) 法人、国又は地方公共団体と同種類及び同規模（当該契約金額の７割以上）の契約履行実績が過去２年間で２件以上ある場合で、かつ、契約を履行しないこととなるおそれがないと認める場合（落札者の申請による。）</w:t>
      </w:r>
    </w:p>
    <w:p w14:paraId="709B89CC" w14:textId="77777777" w:rsidR="00613DDE" w:rsidRPr="00613DDE" w:rsidRDefault="00613DDE" w:rsidP="00613DDE">
      <w:pPr>
        <w:rPr>
          <w:rFonts w:ascii="ＭＳ 明朝" w:eastAsia="ＭＳ 明朝" w:hAnsi="ＭＳ 明朝"/>
          <w:szCs w:val="21"/>
        </w:rPr>
      </w:pPr>
      <w:r w:rsidRPr="00613DDE">
        <w:rPr>
          <w:rFonts w:ascii="ＭＳ 明朝" w:eastAsia="ＭＳ 明朝" w:hAnsi="ＭＳ 明朝" w:hint="eastAsia"/>
          <w:szCs w:val="21"/>
        </w:rPr>
        <w:t>（契約書の提出）</w:t>
      </w:r>
    </w:p>
    <w:p w14:paraId="1A025464" w14:textId="77777777" w:rsidR="00613DDE" w:rsidRPr="00613DDE" w:rsidRDefault="00613DDE" w:rsidP="00613DDE">
      <w:pPr>
        <w:ind w:left="141" w:hangingChars="67" w:hanging="141"/>
        <w:rPr>
          <w:rFonts w:ascii="ＭＳ 明朝" w:eastAsia="ＭＳ 明朝" w:hAnsi="ＭＳ 明朝"/>
          <w:szCs w:val="21"/>
        </w:rPr>
      </w:pPr>
      <w:r w:rsidRPr="00613DDE">
        <w:rPr>
          <w:rFonts w:ascii="ＭＳ 明朝" w:eastAsia="ＭＳ 明朝" w:hAnsi="ＭＳ 明朝" w:hint="eastAsia"/>
          <w:szCs w:val="21"/>
        </w:rPr>
        <w:t>第１３条　契約書を作成する場合において、落札者は、契約書に記名押印し、落札決定の日から契約担当者が指定する日までに提出しなければならない。</w:t>
      </w:r>
    </w:p>
    <w:p w14:paraId="666C4EC7" w14:textId="77777777" w:rsidR="00613DDE" w:rsidRPr="00613DDE" w:rsidRDefault="00613DDE" w:rsidP="00613DDE">
      <w:pPr>
        <w:ind w:left="141" w:hangingChars="67" w:hanging="141"/>
        <w:rPr>
          <w:rFonts w:ascii="ＭＳ 明朝" w:eastAsia="ＭＳ 明朝" w:hAnsi="ＭＳ 明朝"/>
          <w:szCs w:val="21"/>
        </w:rPr>
      </w:pPr>
      <w:r w:rsidRPr="00613DDE">
        <w:rPr>
          <w:rFonts w:ascii="ＭＳ 明朝" w:eastAsia="ＭＳ 明朝" w:hAnsi="ＭＳ 明朝" w:hint="eastAsia"/>
          <w:szCs w:val="21"/>
        </w:rPr>
        <w:t>２　落札者が前項に定める契約書を提出しないときは、落札者としての権利を失う。</w:t>
      </w:r>
    </w:p>
    <w:p w14:paraId="641708F3" w14:textId="77777777" w:rsidR="00613DDE" w:rsidRPr="00613DDE" w:rsidRDefault="00613DDE" w:rsidP="00613DDE">
      <w:pPr>
        <w:rPr>
          <w:rFonts w:ascii="ＭＳ 明朝" w:eastAsia="ＭＳ 明朝" w:hAnsi="ＭＳ 明朝"/>
          <w:szCs w:val="21"/>
        </w:rPr>
      </w:pPr>
      <w:r w:rsidRPr="00613DDE">
        <w:rPr>
          <w:rFonts w:ascii="ＭＳ 明朝" w:eastAsia="ＭＳ 明朝" w:hAnsi="ＭＳ 明朝" w:hint="eastAsia"/>
          <w:szCs w:val="21"/>
        </w:rPr>
        <w:t>（違約金の徴収）</w:t>
      </w:r>
    </w:p>
    <w:p w14:paraId="62BF3841" w14:textId="77777777" w:rsidR="00613DDE" w:rsidRPr="00613DDE" w:rsidRDefault="00613DDE" w:rsidP="00613DDE">
      <w:pPr>
        <w:ind w:left="141" w:hangingChars="67" w:hanging="141"/>
        <w:rPr>
          <w:rFonts w:ascii="ＭＳ 明朝" w:eastAsia="ＭＳ 明朝" w:hAnsi="ＭＳ 明朝"/>
          <w:szCs w:val="21"/>
        </w:rPr>
      </w:pPr>
      <w:r w:rsidRPr="00613DDE">
        <w:rPr>
          <w:rFonts w:ascii="ＭＳ 明朝" w:eastAsia="ＭＳ 明朝" w:hAnsi="ＭＳ 明朝" w:hint="eastAsia"/>
          <w:szCs w:val="21"/>
        </w:rPr>
        <w:t>第１４条　落札者が契約を締結しないときは、落札金額の１００分の２に相当する金額を違約金として徴収する。</w:t>
      </w:r>
    </w:p>
    <w:p w14:paraId="5CDDF79E" w14:textId="77777777" w:rsidR="00613DDE" w:rsidRPr="00613DDE" w:rsidRDefault="00613DDE" w:rsidP="00613DDE">
      <w:pPr>
        <w:rPr>
          <w:rFonts w:ascii="ＭＳ 明朝" w:eastAsia="ＭＳ 明朝" w:hAnsi="ＭＳ 明朝"/>
          <w:szCs w:val="21"/>
        </w:rPr>
      </w:pPr>
      <w:r w:rsidRPr="00613DDE">
        <w:rPr>
          <w:rFonts w:ascii="ＭＳ 明朝" w:eastAsia="ＭＳ 明朝" w:hAnsi="ＭＳ 明朝" w:hint="eastAsia"/>
          <w:szCs w:val="21"/>
        </w:rPr>
        <w:t>（異議の申立て）</w:t>
      </w:r>
    </w:p>
    <w:p w14:paraId="4A7158B7" w14:textId="77777777" w:rsidR="00613DDE" w:rsidRPr="00613DDE" w:rsidRDefault="00613DDE" w:rsidP="00613DDE">
      <w:pPr>
        <w:ind w:left="141" w:hangingChars="67" w:hanging="141"/>
        <w:rPr>
          <w:rFonts w:ascii="ＭＳ 明朝" w:eastAsia="ＭＳ 明朝" w:hAnsi="ＭＳ 明朝"/>
          <w:szCs w:val="21"/>
        </w:rPr>
      </w:pPr>
      <w:r w:rsidRPr="00613DDE">
        <w:rPr>
          <w:rFonts w:ascii="ＭＳ 明朝" w:eastAsia="ＭＳ 明朝" w:hAnsi="ＭＳ 明朝" w:hint="eastAsia"/>
          <w:szCs w:val="21"/>
        </w:rPr>
        <w:t>第１５条　入札参加者は、入札後、この心得、契約書案の各条項、仕様書又は入札説明事項について、不明又は錯誤等を理由として異議を申し立てることはできない。</w:t>
      </w:r>
    </w:p>
    <w:p w14:paraId="79654908" w14:textId="77777777" w:rsidR="00613DDE" w:rsidRPr="00613DDE" w:rsidRDefault="00613DDE" w:rsidP="00613DDE">
      <w:pPr>
        <w:rPr>
          <w:rFonts w:ascii="ＭＳ 明朝" w:eastAsia="ＭＳ 明朝" w:hAnsi="ＭＳ 明朝"/>
          <w:szCs w:val="21"/>
        </w:rPr>
      </w:pPr>
      <w:r w:rsidRPr="00613DDE">
        <w:rPr>
          <w:rFonts w:ascii="ＭＳ 明朝" w:eastAsia="ＭＳ 明朝" w:hAnsi="ＭＳ 明朝" w:hint="eastAsia"/>
          <w:szCs w:val="21"/>
        </w:rPr>
        <w:t>（その他）</w:t>
      </w:r>
    </w:p>
    <w:p w14:paraId="31677DF6" w14:textId="3DAFAEF8" w:rsidR="00515D96" w:rsidRPr="00613DDE" w:rsidRDefault="00613DDE" w:rsidP="00613DDE">
      <w:pPr>
        <w:ind w:left="141" w:hangingChars="67" w:hanging="141"/>
        <w:rPr>
          <w:rFonts w:ascii="ＭＳ 明朝" w:eastAsia="ＭＳ 明朝" w:hAnsi="ＭＳ 明朝"/>
          <w:szCs w:val="21"/>
        </w:rPr>
      </w:pPr>
      <w:r w:rsidRPr="00613DDE">
        <w:rPr>
          <w:rFonts w:ascii="ＭＳ 明朝" w:eastAsia="ＭＳ 明朝" w:hAnsi="ＭＳ 明朝" w:hint="eastAsia"/>
          <w:szCs w:val="21"/>
        </w:rPr>
        <w:t>第１６条　入札参加者は、入札に際しては、すべて入札執行担当職員の指示に従わなければならない。</w:t>
      </w:r>
    </w:p>
    <w:sectPr w:rsidR="00515D96" w:rsidRPr="00613DDE" w:rsidSect="00613DDE">
      <w:footerReference w:type="default" r:id="rId6"/>
      <w:pgSz w:w="11906" w:h="16838" w:code="9"/>
      <w:pgMar w:top="1701"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D135A" w14:textId="77777777" w:rsidR="00966B5C" w:rsidRDefault="00966B5C" w:rsidP="00963A22">
      <w:r>
        <w:separator/>
      </w:r>
    </w:p>
  </w:endnote>
  <w:endnote w:type="continuationSeparator" w:id="0">
    <w:p w14:paraId="0C4E5D35" w14:textId="77777777" w:rsidR="00966B5C" w:rsidRDefault="00966B5C" w:rsidP="00963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0019192"/>
      <w:docPartObj>
        <w:docPartGallery w:val="Page Numbers (Bottom of Page)"/>
        <w:docPartUnique/>
      </w:docPartObj>
    </w:sdtPr>
    <w:sdtEndPr/>
    <w:sdtContent>
      <w:p w14:paraId="7AB82931" w14:textId="5D446DC8" w:rsidR="00963A22" w:rsidRDefault="00963A22" w:rsidP="00963A22">
        <w:pPr>
          <w:pStyle w:val="ac"/>
          <w:jc w:val="center"/>
        </w:pPr>
        <w:r>
          <w:fldChar w:fldCharType="begin"/>
        </w:r>
        <w:r>
          <w:instrText>PAGE   \* MERGEFORMAT</w:instrText>
        </w:r>
        <w:r>
          <w:fldChar w:fldCharType="separate"/>
        </w:r>
        <w:r>
          <w:rPr>
            <w:lang w:val="ja-JP"/>
          </w:rPr>
          <w:t>2</w:t>
        </w:r>
        <w:r>
          <w:fldChar w:fldCharType="end"/>
        </w:r>
      </w:p>
    </w:sdtContent>
  </w:sdt>
  <w:p w14:paraId="0AACE37C" w14:textId="77777777" w:rsidR="00963A22" w:rsidRDefault="00963A22">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D6A16" w14:textId="77777777" w:rsidR="00966B5C" w:rsidRDefault="00966B5C" w:rsidP="00963A22">
      <w:r>
        <w:separator/>
      </w:r>
    </w:p>
  </w:footnote>
  <w:footnote w:type="continuationSeparator" w:id="0">
    <w:p w14:paraId="525779C0" w14:textId="77777777" w:rsidR="00966B5C" w:rsidRDefault="00966B5C" w:rsidP="00963A2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DDE"/>
    <w:rsid w:val="001B4D4A"/>
    <w:rsid w:val="00282A53"/>
    <w:rsid w:val="0033585C"/>
    <w:rsid w:val="004517FF"/>
    <w:rsid w:val="00515D96"/>
    <w:rsid w:val="00613DDE"/>
    <w:rsid w:val="00834326"/>
    <w:rsid w:val="00963A22"/>
    <w:rsid w:val="0096528F"/>
    <w:rsid w:val="00966B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6BC203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613DDE"/>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613DDE"/>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613DDE"/>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613DDE"/>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613DDE"/>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613DDE"/>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613DDE"/>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613DDE"/>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613DDE"/>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13DDE"/>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613DDE"/>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613DDE"/>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613DDE"/>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613DDE"/>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613DDE"/>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613DDE"/>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613DDE"/>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613DDE"/>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13DDE"/>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613DD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13DDE"/>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613DD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13DDE"/>
    <w:pPr>
      <w:spacing w:before="160" w:after="160"/>
      <w:jc w:val="center"/>
    </w:pPr>
    <w:rPr>
      <w:i/>
      <w:iCs/>
      <w:color w:val="404040" w:themeColor="text1" w:themeTint="BF"/>
    </w:rPr>
  </w:style>
  <w:style w:type="character" w:customStyle="1" w:styleId="a8">
    <w:name w:val="引用文 (文字)"/>
    <w:basedOn w:val="a0"/>
    <w:link w:val="a7"/>
    <w:uiPriority w:val="29"/>
    <w:rsid w:val="00613DDE"/>
    <w:rPr>
      <w:i/>
      <w:iCs/>
      <w:color w:val="404040" w:themeColor="text1" w:themeTint="BF"/>
    </w:rPr>
  </w:style>
  <w:style w:type="paragraph" w:styleId="a9">
    <w:name w:val="List Paragraph"/>
    <w:basedOn w:val="a"/>
    <w:uiPriority w:val="34"/>
    <w:qFormat/>
    <w:rsid w:val="00613DDE"/>
    <w:pPr>
      <w:ind w:left="720"/>
      <w:contextualSpacing/>
    </w:pPr>
  </w:style>
  <w:style w:type="character" w:styleId="21">
    <w:name w:val="Intense Emphasis"/>
    <w:basedOn w:val="a0"/>
    <w:uiPriority w:val="21"/>
    <w:qFormat/>
    <w:rsid w:val="00613DDE"/>
    <w:rPr>
      <w:i/>
      <w:iCs/>
      <w:color w:val="2E74B5" w:themeColor="accent1" w:themeShade="BF"/>
    </w:rPr>
  </w:style>
  <w:style w:type="paragraph" w:styleId="22">
    <w:name w:val="Intense Quote"/>
    <w:basedOn w:val="a"/>
    <w:next w:val="a"/>
    <w:link w:val="23"/>
    <w:uiPriority w:val="30"/>
    <w:qFormat/>
    <w:rsid w:val="00613DDE"/>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23">
    <w:name w:val="引用文 2 (文字)"/>
    <w:basedOn w:val="a0"/>
    <w:link w:val="22"/>
    <w:uiPriority w:val="30"/>
    <w:rsid w:val="00613DDE"/>
    <w:rPr>
      <w:i/>
      <w:iCs/>
      <w:color w:val="2E74B5" w:themeColor="accent1" w:themeShade="BF"/>
    </w:rPr>
  </w:style>
  <w:style w:type="character" w:styleId="24">
    <w:name w:val="Intense Reference"/>
    <w:basedOn w:val="a0"/>
    <w:uiPriority w:val="32"/>
    <w:qFormat/>
    <w:rsid w:val="00613DDE"/>
    <w:rPr>
      <w:b/>
      <w:bCs/>
      <w:smallCaps/>
      <w:color w:val="2E74B5" w:themeColor="accent1" w:themeShade="BF"/>
      <w:spacing w:val="5"/>
    </w:rPr>
  </w:style>
  <w:style w:type="paragraph" w:styleId="aa">
    <w:name w:val="header"/>
    <w:basedOn w:val="a"/>
    <w:link w:val="ab"/>
    <w:uiPriority w:val="99"/>
    <w:unhideWhenUsed/>
    <w:rsid w:val="00963A22"/>
    <w:pPr>
      <w:tabs>
        <w:tab w:val="center" w:pos="4252"/>
        <w:tab w:val="right" w:pos="8504"/>
      </w:tabs>
      <w:snapToGrid w:val="0"/>
    </w:pPr>
  </w:style>
  <w:style w:type="character" w:customStyle="1" w:styleId="ab">
    <w:name w:val="ヘッダー (文字)"/>
    <w:basedOn w:val="a0"/>
    <w:link w:val="aa"/>
    <w:uiPriority w:val="99"/>
    <w:rsid w:val="00963A22"/>
  </w:style>
  <w:style w:type="paragraph" w:styleId="ac">
    <w:name w:val="footer"/>
    <w:basedOn w:val="a"/>
    <w:link w:val="ad"/>
    <w:uiPriority w:val="99"/>
    <w:unhideWhenUsed/>
    <w:rsid w:val="00963A22"/>
    <w:pPr>
      <w:tabs>
        <w:tab w:val="center" w:pos="4252"/>
        <w:tab w:val="right" w:pos="8504"/>
      </w:tabs>
      <w:snapToGrid w:val="0"/>
    </w:pPr>
  </w:style>
  <w:style w:type="character" w:customStyle="1" w:styleId="ad">
    <w:name w:val="フッター (文字)"/>
    <w:basedOn w:val="a0"/>
    <w:link w:val="ac"/>
    <w:uiPriority w:val="99"/>
    <w:rsid w:val="00963A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543</Words>
  <Characters>3098</Characters>
  <Application>Microsoft Office Word</Application>
  <DocSecurity>0</DocSecurity>
  <Lines>25</Lines>
  <Paragraphs>7</Paragraphs>
  <ScaleCrop>false</ScaleCrop>
  <Company/>
  <LinksUpToDate>false</LinksUpToDate>
  <CharactersWithSpaces>3634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2026-02-16T08:44:00Z</dcterms:created>
  <dcterms:modified xsi:type="dcterms:W3CDTF">2026-02-16T08:44:00Z</dcterms:modified>
</cp:coreProperties>
</file>